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enter" w:pos="4820" w:leader="none"/>
        </w:tabs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9525">
            <wp:extent cx="1895475" cy="495300"/>
            <wp:effectExtent l="0" t="0" r="0" b="0"/>
            <wp:docPr id="1" name="Picture 1" descr="SVILUPPO_ORIZZ_LUNGO_NERO SU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VILUPPO_ORIZZ_LUNGO_NERO SU BIANC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Dipartimento di Matematica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2" w:name="__DdeLink__55_3403458267"/>
      <w:r>
        <w:rPr>
          <w:b/>
          <w:sz w:val="36"/>
          <w:szCs w:val="36"/>
        </w:rPr>
        <w:t>Colloqui Lauree Magistrali Plus – Matematica</w:t>
      </w:r>
      <w:bookmarkEnd w:id="2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 colloqui per la selezione dei candidati al progetto “Lauree Magistrali Plus”, Corso di Laurea Magistrale in Matematica, si svolgeranno Lunedi 16 Settembre, a partire dalle ore 10, in aula Beltrami presso il Dipartimento di Matematica (Via Ferrata 5 – Pavia) secondo il seguente orario:</w:t>
      </w:r>
    </w:p>
    <w:p>
      <w:pPr>
        <w:pStyle w:val="Normal"/>
        <w:jc w:val="both"/>
        <w:rPr/>
      </w:pPr>
      <w:r>
        <w:rPr/>
      </w:r>
    </w:p>
    <w:tbl>
      <w:tblPr>
        <w:tblStyle w:val="MediumList2-Accent1"/>
        <w:tblW w:w="3250" w:type="pct"/>
        <w:jc w:val="center"/>
        <w:tblInd w:w="0" w:type="dxa"/>
        <w:tblCellMar>
          <w:top w:w="0" w:type="dxa"/>
          <w:left w:w="11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20"/>
        <w:gridCol w:w="2048"/>
        <w:gridCol w:w="25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0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bottom w:val="single" w:sz="24" w:space="0" w:color="4472C4"/>
              <w:right w:val="nil"/>
              <w:insideH w:val="single" w:sz="24" w:space="0" w:color="4472C4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</w:rPr>
            </w:pPr>
            <w:r>
              <w:rPr>
                <w:rFonts w:eastAsia="" w:cs="" w:ascii="Calibri Light" w:hAnsi="Calibri Light" w:eastAsiaTheme="minorEastAsia"/>
                <w:b/>
                <w:color w:val="000000"/>
                <w:sz w:val="24"/>
                <w:szCs w:val="24"/>
                <w:lang w:val="it-IT" w:eastAsia="it-IT"/>
              </w:rPr>
              <w:t>Orario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24" w:space="0" w:color="4472C4"/>
              <w:right w:val="nil"/>
              <w:insideH w:val="single" w:sz="24" w:space="0" w:color="4472C4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  <w:b/>
                <w:b/>
              </w:rPr>
            </w:pPr>
            <w:r>
              <w:rPr>
                <w:rFonts w:eastAsia="" w:cs="" w:ascii="Calibri Light" w:hAnsi="Calibri Light" w:eastAsiaTheme="minorEastAsia"/>
                <w:b/>
                <w:color w:val="auto"/>
                <w:sz w:val="24"/>
                <w:szCs w:val="24"/>
                <w:lang w:val="it-IT" w:eastAsia="it-IT"/>
              </w:rPr>
              <w:t>Candidato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24" w:space="0" w:color="4472C4"/>
              <w:right w:val="nil"/>
              <w:insideH w:val="single" w:sz="24" w:space="0" w:color="4472C4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  <w:b/>
                <w:b/>
              </w:rPr>
            </w:pPr>
            <w:r>
              <w:rPr>
                <w:rFonts w:eastAsia="" w:cs="" w:ascii="Calibri Light" w:hAnsi="Calibri Light" w:eastAsiaTheme="minorEastAsia"/>
                <w:b/>
                <w:color w:val="auto"/>
                <w:sz w:val="24"/>
                <w:szCs w:val="24"/>
                <w:lang w:val="it-IT" w:eastAsia="it-IT"/>
              </w:rPr>
              <w:t>Aziende Coinvolte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</w:rPr>
            </w:pPr>
            <w:r>
              <w:rPr>
                <w:rFonts w:eastAsia="" w:cs="" w:ascii="Calibri Light" w:hAnsi="Calibri Light" w:eastAsiaTheme="minorEastAsia"/>
                <w:color w:val="000000"/>
                <w:lang w:val="it-IT" w:eastAsia="it-IT"/>
              </w:rPr>
              <w:t>10:00-10:30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  <w:r>
              <w:rPr>
                <w:rFonts w:eastAsia="" w:cs="" w:ascii="Calibri Light" w:hAnsi="Calibri Light" w:eastAsiaTheme="minorEastAsia"/>
                <w:color w:val="000000"/>
                <w:lang w:val="it-IT" w:eastAsia="it-IT"/>
              </w:rPr>
              <w:t>Paolo Bignardi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  <w:r>
              <w:rPr>
                <w:rFonts w:eastAsia="" w:cs="" w:ascii="Calibri Light" w:hAnsi="Calibri Light" w:eastAsiaTheme="minorEastAsia"/>
                <w:color w:val="000000"/>
                <w:lang w:val="it-IT" w:eastAsia="it-IT"/>
              </w:rPr>
              <w:t>Accenture, CESI</w:t>
            </w:r>
          </w:p>
        </w:tc>
      </w:tr>
      <w:tr>
        <w:trPr/>
        <w:tc>
          <w:tcPr>
            <w:tcW w:w="15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</w:rPr>
            </w:pPr>
            <w:r>
              <w:rPr>
                <w:rFonts w:eastAsia="" w:cs="" w:ascii="Calibri Light" w:hAnsi="Calibri Light" w:eastAsiaTheme="minorEastAsia"/>
                <w:color w:val="000000"/>
                <w:lang w:val="it-IT" w:eastAsia="it-IT"/>
              </w:rPr>
              <w:t>10:30-11:00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</w:rPr>
            </w:pPr>
            <w:r>
              <w:rPr>
                <w:rFonts w:eastAsia="" w:cs="" w:ascii="Calibri Light" w:hAnsi="Calibri Light" w:eastAsiaTheme="minorEastAsia"/>
                <w:color w:val="000000"/>
                <w:lang w:val="it-IT" w:eastAsia="it-IT"/>
              </w:rPr>
              <w:t>Ilaria Rossinelli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</w:rPr>
            </w:pPr>
            <w:r>
              <w:rPr>
                <w:rFonts w:eastAsia="" w:cs="" w:ascii="Calibri Light" w:hAnsi="Calibri Light" w:eastAsiaTheme="minorEastAsia"/>
                <w:color w:val="000000"/>
                <w:lang w:val="it-IT" w:eastAsia="it-IT"/>
              </w:rPr>
              <w:t>L2F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1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12a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semiHidden/>
    <w:unhideWhenUsed/>
    <w:rsid w:val="00f12a3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</w:rPr>
    <w:tblPr>
      <w:tblStyleRowBandSize w:val="1"/>
      <w:tblStyleColBandSize w:val="1"/>
      <w:tblInd w:w="0" w:type="nil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1</Pages>
  <Words>65</Words>
  <Characters>405</Characters>
  <CharactersWithSpaces>460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2019-09-10T08:13:00Z</dcterms:created>
  <dc:creator>gualandi</dc:creator>
  <dc:description/>
  <dc:language>en-US</dc:language>
  <cp:lastModifiedBy>gualandi</cp:lastModifiedBy>
  <dcterms:modified xsi:type="dcterms:W3CDTF">2019-09-10T08:16:00Z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